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3BA6C087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8735B">
        <w:t>10003746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2902A347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F62AE8">
            <w:rPr>
              <w:rFonts w:cs="Arial"/>
              <w:bCs/>
              <w:color w:val="000000" w:themeColor="text1"/>
              <w:szCs w:val="22"/>
            </w:rPr>
            <w:t xml:space="preserve">business area name </w:t>
          </w:r>
        </w:sdtContent>
      </w:sdt>
      <w:r w:rsidR="00507C1D">
        <w:rPr>
          <w:rFonts w:cs="Arial"/>
          <w:szCs w:val="22"/>
        </w:rPr>
        <w:fldChar w:fldCharType="begin" w:fldLock="1">
          <w:ffData>
            <w:name w:val="Text5"/>
            <w:enabled/>
            <w:calcOnExit w:val="0"/>
            <w:textInput>
              <w:default w:val="business area name"/>
            </w:textInput>
          </w:ffData>
        </w:fldChar>
      </w:r>
      <w:r w:rsidR="00507C1D">
        <w:rPr>
          <w:rFonts w:cs="Arial"/>
          <w:szCs w:val="22"/>
        </w:rPr>
        <w:instrText xml:space="preserve"> </w:instrText>
      </w:r>
      <w:bookmarkStart w:id="34" w:name="Text5"/>
      <w:r w:rsidR="00507C1D">
        <w:rPr>
          <w:rFonts w:cs="Arial"/>
          <w:szCs w:val="22"/>
        </w:rPr>
        <w:instrText xml:space="preserve">FORMTEXT </w:instrText>
      </w:r>
      <w:r w:rsidR="00507C1D">
        <w:rPr>
          <w:rFonts w:cs="Arial"/>
          <w:szCs w:val="22"/>
        </w:rPr>
      </w:r>
      <w:r w:rsidR="00507C1D">
        <w:rPr>
          <w:rFonts w:cs="Arial"/>
          <w:szCs w:val="22"/>
        </w:rPr>
        <w:fldChar w:fldCharType="separate"/>
      </w:r>
      <w:r>
        <w:t>business area name</w:t>
      </w:r>
      <w:r w:rsidR="00507C1D">
        <w:rPr>
          <w:rFonts w:cs="Arial"/>
          <w:szCs w:val="22"/>
        </w:rPr>
        <w:fldChar w:fldCharType="end"/>
      </w:r>
      <w:bookmarkEnd w:id="34"/>
      <w:r w:rsidRPr="001E1B9C">
        <w:t xml:space="preserve"> </w:t>
      </w:r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F62AE8">
        <w:rPr>
          <w:rFonts w:cs="Arial"/>
          <w:szCs w:val="22"/>
        </w:rPr>
        <w:t>89.000,00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2C381AFD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F62AE8">
        <w:t>4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1DF70CB0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F62AE8">
        <w:rPr>
          <w:b w:val="0"/>
          <w:bCs w:val="0"/>
        </w:rPr>
        <w:t>30.000,00</w:t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451619C5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F62AE8">
        <w:rPr>
          <w:b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>project(s) in the field of</w:t>
      </w:r>
      <w:bookmarkStart w:id="43" w:name="_Hlk124872240"/>
      <w:r w:rsidR="008F6FD5" w:rsidRPr="008F6FD5">
        <w:rPr>
          <w:b w:val="0"/>
        </w:rPr>
        <w:t xml:space="preserve"> 1 in creating Municipal Development Plan and 1 in Municipal </w:t>
      </w:r>
      <w:r w:rsidR="008F6FD5" w:rsidRPr="008F6FD5">
        <w:rPr>
          <w:b w:val="0"/>
        </w:rPr>
        <w:t>Zoning</w:t>
      </w:r>
      <w:r w:rsidR="008F6FD5" w:rsidRPr="008F6FD5">
        <w:rPr>
          <w:b w:val="0"/>
        </w:rPr>
        <w:t xml:space="preserve"> Map</w:t>
      </w:r>
    </w:p>
    <w:bookmarkEnd w:id="43"/>
    <w:p w14:paraId="200EC6B6" w14:textId="6C63C976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8F6FD5">
        <w:rPr>
          <w:bCs w:val="0"/>
        </w:rPr>
        <w:t>2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8F6FD5">
        <w:rPr>
          <w:bCs w:val="0"/>
        </w:rPr>
        <w:t>in</w:t>
      </w:r>
      <w:r w:rsidRPr="00DA5D97">
        <w:rPr>
          <w:bCs w:val="0"/>
          <w:color w:val="000000" w:themeColor="text1"/>
        </w:rPr>
        <w:t xml:space="preserve"> </w:t>
      </w:r>
      <w:r w:rsidR="00CB6028" w:rsidRPr="00CB6028">
        <w:rPr>
          <w:bCs w:val="0"/>
        </w:rPr>
        <w:t>Southern Europe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2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3" w:name="_Toc218866213"/>
      <w:r w:rsidRPr="001E1B9C">
        <w:t>Technical assessment – weighted criteria</w:t>
      </w:r>
      <w:bookmarkEnd w:id="52"/>
      <w:bookmarkEnd w:id="53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4" w:name="_Hlk124872355"/>
      <w:bookmarkEnd w:id="54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CB6028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CB6028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CB6028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35B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8F6FD5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028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354E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2AE8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1354E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11</Pages>
  <Words>1853</Words>
  <Characters>11678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Akan, Denise Oezlem GIZ</cp:lastModifiedBy>
  <cp:revision>7</cp:revision>
  <cp:lastPrinted>2018-02-16T12:47:00Z</cp:lastPrinted>
  <dcterms:created xsi:type="dcterms:W3CDTF">2026-02-13T15:58:00Z</dcterms:created>
  <dcterms:modified xsi:type="dcterms:W3CDTF">2026-03-27T12:21:00Z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